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515" w:type="dxa"/>
        <w:tblLook w:val="04A0" w:firstRow="1" w:lastRow="0" w:firstColumn="1" w:lastColumn="0" w:noHBand="0" w:noVBand="1"/>
      </w:tblPr>
      <w:tblGrid>
        <w:gridCol w:w="2903"/>
        <w:gridCol w:w="2268"/>
        <w:gridCol w:w="3450"/>
        <w:gridCol w:w="3594"/>
        <w:gridCol w:w="2300"/>
      </w:tblGrid>
      <w:tr w:rsidR="00AB0EB5" w:rsidRPr="00731D6C" w14:paraId="093ACC3B" w14:textId="77777777" w:rsidTr="0047400B">
        <w:trPr>
          <w:trHeight w:val="845"/>
        </w:trPr>
        <w:tc>
          <w:tcPr>
            <w:tcW w:w="2903" w:type="dxa"/>
            <w:vAlign w:val="center"/>
          </w:tcPr>
          <w:p w14:paraId="0673A133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1CFBDDA0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Kadro Unvanı</w:t>
            </w:r>
          </w:p>
        </w:tc>
        <w:tc>
          <w:tcPr>
            <w:tcW w:w="3450" w:type="dxa"/>
            <w:vAlign w:val="center"/>
          </w:tcPr>
          <w:p w14:paraId="0571F88A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Sorumlu Olduğu Birim</w:t>
            </w:r>
          </w:p>
        </w:tc>
        <w:tc>
          <w:tcPr>
            <w:tcW w:w="3594" w:type="dxa"/>
            <w:vAlign w:val="center"/>
          </w:tcPr>
          <w:p w14:paraId="00587647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 Yetki ve Sorumlulukları</w:t>
            </w:r>
          </w:p>
        </w:tc>
        <w:tc>
          <w:tcPr>
            <w:tcW w:w="2300" w:type="dxa"/>
            <w:vAlign w:val="center"/>
          </w:tcPr>
          <w:p w14:paraId="5CBE3D19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İzinlerde Vekalet Edecek Personel</w:t>
            </w:r>
          </w:p>
        </w:tc>
      </w:tr>
      <w:tr w:rsidR="00AB0EB5" w:rsidRPr="00731D6C" w14:paraId="52266401" w14:textId="77777777" w:rsidTr="0047400B">
        <w:trPr>
          <w:trHeight w:val="567"/>
        </w:trPr>
        <w:tc>
          <w:tcPr>
            <w:tcW w:w="2903" w:type="dxa"/>
            <w:vAlign w:val="center"/>
          </w:tcPr>
          <w:p w14:paraId="2FB998F9" w14:textId="72DED920" w:rsidR="00AB0EB5" w:rsidRPr="00731D6C" w:rsidRDefault="00E85B6C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5B6C">
              <w:rPr>
                <w:rFonts w:ascii="Times New Roman" w:hAnsi="Times New Roman" w:cs="Times New Roman"/>
                <w:sz w:val="16"/>
                <w:szCs w:val="16"/>
              </w:rPr>
              <w:t>Sevilay DURMUŞ</w:t>
            </w:r>
          </w:p>
        </w:tc>
        <w:tc>
          <w:tcPr>
            <w:tcW w:w="2268" w:type="dxa"/>
            <w:vAlign w:val="center"/>
          </w:tcPr>
          <w:p w14:paraId="7E2E625E" w14:textId="535B6B0A" w:rsidR="00AB0EB5" w:rsidRPr="00731D6C" w:rsidRDefault="00E85B6C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 Müşaviri</w:t>
            </w:r>
          </w:p>
        </w:tc>
        <w:tc>
          <w:tcPr>
            <w:tcW w:w="3450" w:type="dxa"/>
            <w:vAlign w:val="center"/>
          </w:tcPr>
          <w:p w14:paraId="5480AF27" w14:textId="24F823D1" w:rsidR="00AB0EB5" w:rsidRPr="00731D6C" w:rsidRDefault="00E85B6C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 Müşavirliği</w:t>
            </w:r>
          </w:p>
        </w:tc>
        <w:tc>
          <w:tcPr>
            <w:tcW w:w="3594" w:type="dxa"/>
            <w:vAlign w:val="center"/>
          </w:tcPr>
          <w:p w14:paraId="67CC4082" w14:textId="6BDD6708" w:rsidR="00AB0EB5" w:rsidRPr="00731D6C" w:rsidRDefault="00E85B6C" w:rsidP="00340D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5B6C">
              <w:rPr>
                <w:rFonts w:ascii="Times New Roman" w:hAnsi="Times New Roman" w:cs="Times New Roman"/>
                <w:sz w:val="16"/>
                <w:szCs w:val="16"/>
              </w:rPr>
              <w:t>Hukuk Müşavirliği Görev Tanımı Formunda Belirtilen Görevleri Yerin</w:t>
            </w:r>
            <w:r w:rsidR="00295BBA">
              <w:rPr>
                <w:rFonts w:ascii="Times New Roman" w:hAnsi="Times New Roman" w:cs="Times New Roman"/>
                <w:sz w:val="16"/>
                <w:szCs w:val="16"/>
              </w:rPr>
              <w:t>e Getirmek, Yetkileri Kullanmak</w:t>
            </w:r>
          </w:p>
        </w:tc>
        <w:tc>
          <w:tcPr>
            <w:tcW w:w="2300" w:type="dxa"/>
            <w:vAlign w:val="center"/>
          </w:tcPr>
          <w:p w14:paraId="21D3B729" w14:textId="3062B63B" w:rsidR="00AB0EB5" w:rsidRPr="00731D6C" w:rsidRDefault="004D3B81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Merve ÇAKIR</w:t>
            </w:r>
          </w:p>
        </w:tc>
      </w:tr>
      <w:tr w:rsidR="00AB0EB5" w:rsidRPr="00731D6C" w14:paraId="15A7FED1" w14:textId="77777777" w:rsidTr="0047400B">
        <w:trPr>
          <w:trHeight w:val="567"/>
        </w:trPr>
        <w:tc>
          <w:tcPr>
            <w:tcW w:w="2903" w:type="dxa"/>
            <w:vAlign w:val="center"/>
          </w:tcPr>
          <w:p w14:paraId="25D7587A" w14:textId="4D0DEDAC" w:rsidR="00AB0EB5" w:rsidRPr="00731D6C" w:rsidRDefault="004D3B81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Merve ÇAKIR</w:t>
            </w:r>
          </w:p>
        </w:tc>
        <w:tc>
          <w:tcPr>
            <w:tcW w:w="2268" w:type="dxa"/>
            <w:vAlign w:val="center"/>
          </w:tcPr>
          <w:p w14:paraId="5169F931" w14:textId="5AABC378" w:rsidR="00AB0EB5" w:rsidRPr="00731D6C" w:rsidRDefault="004D3B81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Avukat</w:t>
            </w:r>
          </w:p>
        </w:tc>
        <w:tc>
          <w:tcPr>
            <w:tcW w:w="3450" w:type="dxa"/>
            <w:vAlign w:val="center"/>
          </w:tcPr>
          <w:p w14:paraId="6989A178" w14:textId="30C87874" w:rsidR="00AB0EB5" w:rsidRPr="00731D6C" w:rsidRDefault="00E85B6C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 Müşavirliği</w:t>
            </w:r>
          </w:p>
        </w:tc>
        <w:tc>
          <w:tcPr>
            <w:tcW w:w="3594" w:type="dxa"/>
            <w:vAlign w:val="center"/>
          </w:tcPr>
          <w:p w14:paraId="60045C2C" w14:textId="1B768993" w:rsidR="00AB0EB5" w:rsidRPr="00731D6C" w:rsidRDefault="004D3B81" w:rsidP="004D3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Avukat </w:t>
            </w:r>
            <w:r w:rsidR="00E85B6C" w:rsidRPr="00E85B6C">
              <w:rPr>
                <w:rFonts w:ascii="Times New Roman" w:hAnsi="Times New Roman" w:cs="Times New Roman"/>
                <w:sz w:val="16"/>
                <w:szCs w:val="16"/>
              </w:rPr>
              <w:t xml:space="preserve"> Görev</w:t>
            </w:r>
            <w:proofErr w:type="gramEnd"/>
            <w:r w:rsidR="00E85B6C" w:rsidRPr="00E85B6C">
              <w:rPr>
                <w:rFonts w:ascii="Times New Roman" w:hAnsi="Times New Roman" w:cs="Times New Roman"/>
                <w:sz w:val="16"/>
                <w:szCs w:val="16"/>
              </w:rPr>
              <w:t xml:space="preserve"> Tanımı Formunda Belirtilen Görevleri Yerin</w:t>
            </w:r>
            <w:r w:rsidR="00295BBA">
              <w:rPr>
                <w:rFonts w:ascii="Times New Roman" w:hAnsi="Times New Roman" w:cs="Times New Roman"/>
                <w:sz w:val="16"/>
                <w:szCs w:val="16"/>
              </w:rPr>
              <w:t>e Getirmek, Yetkileri Kullanmak</w:t>
            </w:r>
          </w:p>
        </w:tc>
        <w:tc>
          <w:tcPr>
            <w:tcW w:w="2300" w:type="dxa"/>
            <w:vAlign w:val="center"/>
          </w:tcPr>
          <w:p w14:paraId="2250ED30" w14:textId="55F5B2A6" w:rsidR="00AB0EB5" w:rsidRPr="00731D6C" w:rsidRDefault="004D3B81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</w:t>
            </w:r>
          </w:p>
        </w:tc>
      </w:tr>
      <w:tr w:rsidR="00AB0EB5" w:rsidRPr="00731D6C" w14:paraId="2EFE980C" w14:textId="77777777" w:rsidTr="0047400B">
        <w:trPr>
          <w:trHeight w:val="567"/>
        </w:trPr>
        <w:tc>
          <w:tcPr>
            <w:tcW w:w="2903" w:type="dxa"/>
            <w:vAlign w:val="center"/>
          </w:tcPr>
          <w:p w14:paraId="6BCF52AD" w14:textId="3D202F40" w:rsidR="00AB0EB5" w:rsidRPr="00731D6C" w:rsidRDefault="004D3B81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Kürşat DARAK</w:t>
            </w:r>
          </w:p>
        </w:tc>
        <w:tc>
          <w:tcPr>
            <w:tcW w:w="2268" w:type="dxa"/>
            <w:vAlign w:val="center"/>
          </w:tcPr>
          <w:p w14:paraId="0BA3AA2A" w14:textId="03CDACE0" w:rsidR="00AB0EB5" w:rsidRPr="00731D6C" w:rsidRDefault="004D3B81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Büro Personeli</w:t>
            </w:r>
          </w:p>
        </w:tc>
        <w:tc>
          <w:tcPr>
            <w:tcW w:w="3450" w:type="dxa"/>
            <w:vAlign w:val="center"/>
          </w:tcPr>
          <w:p w14:paraId="20C3D5B7" w14:textId="0CE926EB" w:rsidR="00AB0EB5" w:rsidRPr="00731D6C" w:rsidRDefault="004D3B81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 Müşavirliği</w:t>
            </w:r>
          </w:p>
        </w:tc>
        <w:tc>
          <w:tcPr>
            <w:tcW w:w="3594" w:type="dxa"/>
            <w:vAlign w:val="center"/>
          </w:tcPr>
          <w:p w14:paraId="13EA99C3" w14:textId="5B8928FB" w:rsidR="00AB0EB5" w:rsidRPr="00731D6C" w:rsidRDefault="004D3B81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5B6C">
              <w:rPr>
                <w:rFonts w:ascii="Times New Roman" w:hAnsi="Times New Roman" w:cs="Times New Roman"/>
                <w:sz w:val="16"/>
                <w:szCs w:val="16"/>
              </w:rPr>
              <w:t>Büro Personeli Görev Tanımı Formunda Belirtilen Görevleri Yerine Getirmek, Yetkileri Kullanmak,</w:t>
            </w:r>
            <w:r w:rsidR="006634A0">
              <w:rPr>
                <w:rFonts w:ascii="Times New Roman" w:hAnsi="Times New Roman" w:cs="Times New Roman"/>
                <w:sz w:val="16"/>
                <w:szCs w:val="16"/>
              </w:rPr>
              <w:t xml:space="preserve"> Mutemetlik ve Avans ile İlgili Görevleri Yerine Getirmek, Birim WEB Sitesi Güncellenmesi ile İlgili Görevleri Yerine Getirmek</w:t>
            </w:r>
            <w:r w:rsidR="0047400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7400B">
              <w:rPr>
                <w:rFonts w:ascii="Times New Roman" w:hAnsi="Times New Roman" w:cs="Times New Roman"/>
                <w:sz w:val="16"/>
                <w:szCs w:val="16"/>
              </w:rPr>
              <w:t>Belge Yönetimi ve Arşiv Görevlerini Yerine Getirmek</w:t>
            </w:r>
          </w:p>
        </w:tc>
        <w:tc>
          <w:tcPr>
            <w:tcW w:w="2300" w:type="dxa"/>
            <w:vAlign w:val="center"/>
          </w:tcPr>
          <w:p w14:paraId="2A197DDF" w14:textId="643293AD" w:rsidR="00AB0EB5" w:rsidRPr="00731D6C" w:rsidRDefault="004D3B81" w:rsidP="00474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Abdullah ÖZÇELİK</w:t>
            </w:r>
          </w:p>
        </w:tc>
      </w:tr>
      <w:tr w:rsidR="00AB0EB5" w:rsidRPr="00731D6C" w14:paraId="583D15BC" w14:textId="77777777" w:rsidTr="0047400B">
        <w:trPr>
          <w:trHeight w:val="567"/>
        </w:trPr>
        <w:tc>
          <w:tcPr>
            <w:tcW w:w="2903" w:type="dxa"/>
            <w:vAlign w:val="center"/>
          </w:tcPr>
          <w:p w14:paraId="781BDB7F" w14:textId="78CEA97C" w:rsidR="00AB0EB5" w:rsidRPr="00731D6C" w:rsidRDefault="004D3B81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Abdullah ÖZÇELİK</w:t>
            </w:r>
          </w:p>
        </w:tc>
        <w:tc>
          <w:tcPr>
            <w:tcW w:w="2268" w:type="dxa"/>
            <w:vAlign w:val="center"/>
          </w:tcPr>
          <w:p w14:paraId="5FC0A0DA" w14:textId="046DC0EE" w:rsidR="00AB0EB5" w:rsidRPr="00731D6C" w:rsidRDefault="004D3B81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Büro Personeli</w:t>
            </w:r>
          </w:p>
        </w:tc>
        <w:tc>
          <w:tcPr>
            <w:tcW w:w="3450" w:type="dxa"/>
            <w:vAlign w:val="center"/>
          </w:tcPr>
          <w:p w14:paraId="7BE7C600" w14:textId="6786CF66" w:rsidR="00AB0EB5" w:rsidRPr="00731D6C" w:rsidRDefault="004D3B81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 Müşavirliği</w:t>
            </w:r>
          </w:p>
        </w:tc>
        <w:tc>
          <w:tcPr>
            <w:tcW w:w="3594" w:type="dxa"/>
            <w:vAlign w:val="center"/>
          </w:tcPr>
          <w:p w14:paraId="05A3E30B" w14:textId="10F66251" w:rsidR="00AB0EB5" w:rsidRPr="00731D6C" w:rsidRDefault="004D3B81" w:rsidP="00663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5B6C">
              <w:rPr>
                <w:rFonts w:ascii="Times New Roman" w:hAnsi="Times New Roman" w:cs="Times New Roman"/>
                <w:sz w:val="16"/>
                <w:szCs w:val="16"/>
              </w:rPr>
              <w:t>Büro Personeli Görev Tanımı Formunda Belirtilen Görevleri Yerine Getirmek, Yetkileri Kullanmak,</w:t>
            </w:r>
            <w:r w:rsidR="006634A0">
              <w:rPr>
                <w:rFonts w:ascii="Times New Roman" w:hAnsi="Times New Roman" w:cs="Times New Roman"/>
                <w:sz w:val="16"/>
                <w:szCs w:val="16"/>
              </w:rPr>
              <w:t xml:space="preserve"> Taşınır Kayıt Sistemi ile İlgili Görevleri Yerine Getirmek, İzim ve Özlük ile İlgili Görevleri Yerine Getirmek</w:t>
            </w:r>
            <w:r w:rsidR="0047400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7400B">
              <w:rPr>
                <w:rFonts w:ascii="Times New Roman" w:hAnsi="Times New Roman" w:cs="Times New Roman"/>
                <w:sz w:val="16"/>
                <w:szCs w:val="16"/>
              </w:rPr>
              <w:t>BKYS Sisteminde Belirtilen Görevleri Yerine Getirmek,</w:t>
            </w:r>
          </w:p>
        </w:tc>
        <w:tc>
          <w:tcPr>
            <w:tcW w:w="2300" w:type="dxa"/>
            <w:vAlign w:val="center"/>
          </w:tcPr>
          <w:p w14:paraId="7B49C5FB" w14:textId="556D97F1" w:rsidR="00AB0EB5" w:rsidRPr="00731D6C" w:rsidRDefault="004D3B81" w:rsidP="00474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Kürşat DARAK</w:t>
            </w:r>
          </w:p>
        </w:tc>
      </w:tr>
      <w:tr w:rsidR="00AB0EB5" w:rsidRPr="00731D6C" w14:paraId="600D92E9" w14:textId="77777777" w:rsidTr="0047400B">
        <w:trPr>
          <w:trHeight w:val="567"/>
        </w:trPr>
        <w:tc>
          <w:tcPr>
            <w:tcW w:w="2903" w:type="dxa"/>
            <w:vAlign w:val="center"/>
          </w:tcPr>
          <w:p w14:paraId="3A77A856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B81B952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0" w:type="dxa"/>
            <w:vAlign w:val="center"/>
          </w:tcPr>
          <w:p w14:paraId="5AAF3C9B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4" w:type="dxa"/>
            <w:vAlign w:val="center"/>
          </w:tcPr>
          <w:p w14:paraId="0FB4DA88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8304D2E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0EB5" w:rsidRPr="00731D6C" w14:paraId="3E30E360" w14:textId="77777777" w:rsidTr="0047400B">
        <w:trPr>
          <w:trHeight w:val="567"/>
        </w:trPr>
        <w:tc>
          <w:tcPr>
            <w:tcW w:w="2903" w:type="dxa"/>
            <w:vAlign w:val="center"/>
          </w:tcPr>
          <w:p w14:paraId="03C9CD24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CF7F0B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0" w:type="dxa"/>
            <w:vAlign w:val="center"/>
          </w:tcPr>
          <w:p w14:paraId="0649C635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4" w:type="dxa"/>
            <w:vAlign w:val="center"/>
          </w:tcPr>
          <w:p w14:paraId="57458072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05D812A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124FBD" w14:textId="77777777" w:rsidR="00607331" w:rsidRPr="00F63DD7" w:rsidRDefault="00607331" w:rsidP="00AB0EB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07331" w:rsidRPr="00F63DD7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C541C" w14:textId="77777777" w:rsidR="00D6003E" w:rsidRDefault="00D6003E" w:rsidP="00FF08A6">
      <w:pPr>
        <w:spacing w:after="0" w:line="240" w:lineRule="auto"/>
      </w:pPr>
      <w:r>
        <w:separator/>
      </w:r>
    </w:p>
  </w:endnote>
  <w:endnote w:type="continuationSeparator" w:id="0">
    <w:p w14:paraId="61ED577E" w14:textId="77777777" w:rsidR="00D6003E" w:rsidRDefault="00D6003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72821" w14:textId="77777777" w:rsidR="00731D6C" w:rsidRDefault="00731D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2DC9" w14:textId="77777777" w:rsidR="00731D6C" w:rsidRDefault="00731D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935D9" w14:textId="77777777" w:rsidR="00D6003E" w:rsidRDefault="00D6003E" w:rsidP="00FF08A6">
      <w:pPr>
        <w:spacing w:after="0" w:line="240" w:lineRule="auto"/>
      </w:pPr>
      <w:r>
        <w:separator/>
      </w:r>
    </w:p>
  </w:footnote>
  <w:footnote w:type="continuationSeparator" w:id="0">
    <w:p w14:paraId="4AF6E4B4" w14:textId="77777777" w:rsidR="00D6003E" w:rsidRDefault="00D6003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42777" w14:textId="77777777" w:rsidR="00731D6C" w:rsidRDefault="00731D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68274F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532947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16D1D7A0" w:rsidR="00FF08A6" w:rsidRPr="003528CF" w:rsidRDefault="001060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HUKUK MÜŞAVİRLİĞİ </w:t>
          </w:r>
          <w:r w:rsidR="00B13E86"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6E67AA8B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7/03/2022</w:t>
          </w:r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77BEDA01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A55C07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9FAF" w14:textId="77777777" w:rsidR="00731D6C" w:rsidRDefault="00731D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46D06"/>
    <w:rsid w:val="00106086"/>
    <w:rsid w:val="00151ABA"/>
    <w:rsid w:val="002754A0"/>
    <w:rsid w:val="00295BBA"/>
    <w:rsid w:val="002E5890"/>
    <w:rsid w:val="00336BDC"/>
    <w:rsid w:val="003528CF"/>
    <w:rsid w:val="00367FFC"/>
    <w:rsid w:val="003D0F6C"/>
    <w:rsid w:val="00411010"/>
    <w:rsid w:val="0047400B"/>
    <w:rsid w:val="0048082B"/>
    <w:rsid w:val="004D3B81"/>
    <w:rsid w:val="004D77DC"/>
    <w:rsid w:val="005433B4"/>
    <w:rsid w:val="00554A93"/>
    <w:rsid w:val="005761A9"/>
    <w:rsid w:val="00586215"/>
    <w:rsid w:val="005B6F7B"/>
    <w:rsid w:val="00607331"/>
    <w:rsid w:val="006167D9"/>
    <w:rsid w:val="006204BD"/>
    <w:rsid w:val="006634A0"/>
    <w:rsid w:val="006678E4"/>
    <w:rsid w:val="00674E66"/>
    <w:rsid w:val="0068274F"/>
    <w:rsid w:val="006D67AC"/>
    <w:rsid w:val="006F069E"/>
    <w:rsid w:val="00731D6C"/>
    <w:rsid w:val="007320C5"/>
    <w:rsid w:val="0083479D"/>
    <w:rsid w:val="00885800"/>
    <w:rsid w:val="008E0064"/>
    <w:rsid w:val="008E3FF8"/>
    <w:rsid w:val="00971371"/>
    <w:rsid w:val="00A227CA"/>
    <w:rsid w:val="00A33119"/>
    <w:rsid w:val="00A4726D"/>
    <w:rsid w:val="00AB0EB5"/>
    <w:rsid w:val="00AB3105"/>
    <w:rsid w:val="00AC62D1"/>
    <w:rsid w:val="00B13E86"/>
    <w:rsid w:val="00B63D44"/>
    <w:rsid w:val="00B8166F"/>
    <w:rsid w:val="00BD2C6B"/>
    <w:rsid w:val="00BF12CD"/>
    <w:rsid w:val="00C9525F"/>
    <w:rsid w:val="00C97805"/>
    <w:rsid w:val="00D163F5"/>
    <w:rsid w:val="00D16C4B"/>
    <w:rsid w:val="00D17E25"/>
    <w:rsid w:val="00D264F6"/>
    <w:rsid w:val="00D26D68"/>
    <w:rsid w:val="00D6003E"/>
    <w:rsid w:val="00D95BE5"/>
    <w:rsid w:val="00E173F1"/>
    <w:rsid w:val="00E25097"/>
    <w:rsid w:val="00E85B6C"/>
    <w:rsid w:val="00F63DD7"/>
    <w:rsid w:val="00F8790C"/>
    <w:rsid w:val="00F92348"/>
    <w:rsid w:val="00FB0EEA"/>
    <w:rsid w:val="00FC52D1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B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B0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0E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0E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0E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2</cp:revision>
  <cp:lastPrinted>2023-12-07T11:33:00Z</cp:lastPrinted>
  <dcterms:created xsi:type="dcterms:W3CDTF">2024-06-10T10:56:00Z</dcterms:created>
  <dcterms:modified xsi:type="dcterms:W3CDTF">2024-06-10T10:56:00Z</dcterms:modified>
</cp:coreProperties>
</file>